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C1685" w14:textId="351AF374" w:rsidR="000C2BB4" w:rsidRDefault="000C2BB4"/>
    <w:p w14:paraId="65FA6E13" w14:textId="535DACF0" w:rsidR="00C96699" w:rsidRDefault="00C96699"/>
    <w:p w14:paraId="4BC04B74" w14:textId="2B1B79EF" w:rsidR="00C96699" w:rsidRDefault="00C96699"/>
    <w:p w14:paraId="12613F5A" w14:textId="354CF061" w:rsidR="00FB6217" w:rsidRDefault="00FB6217">
      <w:r>
        <w:t xml:space="preserve">TO: </w:t>
      </w:r>
      <w:r w:rsidR="001A5B72">
        <w:tab/>
        <w:t>West Virginia Licensed EMS Agencies</w:t>
      </w:r>
    </w:p>
    <w:p w14:paraId="140CB435" w14:textId="2C976854" w:rsidR="00FB6217" w:rsidRDefault="00FB6217">
      <w:r>
        <w:t xml:space="preserve">FROM: </w:t>
      </w:r>
      <w:r w:rsidR="001A5B72">
        <w:tab/>
        <w:t>Jonathan Newman, MD, MMM, EMT-P, FACEP</w:t>
      </w:r>
    </w:p>
    <w:p w14:paraId="478A2F23" w14:textId="65F7CBA1" w:rsidR="00F426A2" w:rsidRDefault="00F426A2">
      <w:r>
        <w:tab/>
        <w:t>State Medical Director for OEMS</w:t>
      </w:r>
    </w:p>
    <w:p w14:paraId="1976F5CF" w14:textId="2FB61885" w:rsidR="00CF3FD5" w:rsidRDefault="00CF3FD5">
      <w:r>
        <w:tab/>
      </w:r>
      <w:r w:rsidR="00F426A2">
        <w:t>(</w:t>
      </w:r>
      <w:r>
        <w:t xml:space="preserve">With thanks </w:t>
      </w:r>
      <w:r w:rsidR="00D90CFB">
        <w:t>for</w:t>
      </w:r>
      <w:r>
        <w:t xml:space="preserve"> Dr. Michael Mills and </w:t>
      </w:r>
      <w:r w:rsidRPr="00CF3FD5">
        <w:t>David O. Wright</w:t>
      </w:r>
      <w:r>
        <w:t>, M</w:t>
      </w:r>
      <w:r w:rsidRPr="00CF3FD5">
        <w:t>D</w:t>
      </w:r>
      <w:r w:rsidR="00F426A2">
        <w:t>)</w:t>
      </w:r>
    </w:p>
    <w:p w14:paraId="3D0638DC" w14:textId="28CFF403" w:rsidR="001A5B72" w:rsidRDefault="00FB6217">
      <w:r>
        <w:t xml:space="preserve">DATE: </w:t>
      </w:r>
      <w:r w:rsidR="001A5B72">
        <w:tab/>
        <w:t>March 30, 2022</w:t>
      </w:r>
    </w:p>
    <w:p w14:paraId="582182AA" w14:textId="7259C377" w:rsidR="00C96699" w:rsidRDefault="00FB6217">
      <w:r>
        <w:t xml:space="preserve">RE: </w:t>
      </w:r>
      <w:r w:rsidR="001A5B72">
        <w:tab/>
      </w:r>
      <w:r>
        <w:t>National Drug Shortage Critical Issue; Temporary Protocol Change 4604 Diabetic Emergencies</w:t>
      </w:r>
    </w:p>
    <w:p w14:paraId="2E97BD70" w14:textId="1873B10D" w:rsidR="005A00DF" w:rsidRDefault="00C96699">
      <w:r>
        <w:t xml:space="preserve">Due to the nationwide shortage unavailability of many </w:t>
      </w:r>
      <w:r w:rsidR="009A3796">
        <w:t>concentrations</w:t>
      </w:r>
      <w:r>
        <w:t xml:space="preserve"> of Dextrose, the following relief is offered to all licensed West Virginia EMS agencies. </w:t>
      </w:r>
      <w:r w:rsidR="005A00DF">
        <w:t xml:space="preserve">Check the FDA Drug Shortages webpage for companies that may have the concentrate of Dextrose that you may </w:t>
      </w:r>
      <w:r w:rsidR="009E4BD8">
        <w:t xml:space="preserve">be </w:t>
      </w:r>
      <w:r w:rsidR="005A00DF">
        <w:t>running out of.</w:t>
      </w:r>
    </w:p>
    <w:p w14:paraId="79FAB782" w14:textId="2D3AAAD7" w:rsidR="005A00DF" w:rsidRDefault="002417D6">
      <w:hyperlink r:id="rId4" w:history="1">
        <w:r w:rsidR="009A6D3D" w:rsidRPr="00FF4F3E">
          <w:rPr>
            <w:rStyle w:val="Hyperlink"/>
          </w:rPr>
          <w:t>https://www.accessdata.fda.gov/scripts/drugshortages/dsp_SearchResults.cfm</w:t>
        </w:r>
      </w:hyperlink>
    </w:p>
    <w:p w14:paraId="2C959CCA" w14:textId="0E039843" w:rsidR="009A6D3D" w:rsidRDefault="009A6D3D">
      <w:r>
        <w:t xml:space="preserve">Check your </w:t>
      </w:r>
      <w:r w:rsidR="00995558">
        <w:t>hospital</w:t>
      </w:r>
      <w:r>
        <w:t xml:space="preserve"> that you transport to as they may be able to sell you</w:t>
      </w:r>
      <w:r w:rsidR="00FD6CD7">
        <w:t xml:space="preserve"> the concentrate</w:t>
      </w:r>
      <w:r>
        <w:t xml:space="preserve"> </w:t>
      </w:r>
      <w:r w:rsidR="00FD6CD7">
        <w:t xml:space="preserve">of </w:t>
      </w:r>
      <w:r>
        <w:t>dextrose</w:t>
      </w:r>
      <w:r w:rsidR="00FD6CD7">
        <w:t xml:space="preserve"> that you need.</w:t>
      </w:r>
    </w:p>
    <w:p w14:paraId="2CD47BB7" w14:textId="0E4B4DF7" w:rsidR="009A3796" w:rsidRDefault="00C96699">
      <w:r>
        <w:t xml:space="preserve">Protocols affected are the following: </w:t>
      </w:r>
    </w:p>
    <w:p w14:paraId="736511E8" w14:textId="5CD9EAB5" w:rsidR="00C96699" w:rsidRDefault="00C96699">
      <w:r>
        <w:t xml:space="preserve">4604 </w:t>
      </w:r>
      <w:r w:rsidR="00F426A2">
        <w:t xml:space="preserve">and 5604 </w:t>
      </w:r>
      <w:r>
        <w:t>Diabetic Emergencies</w:t>
      </w:r>
    </w:p>
    <w:p w14:paraId="7781EA59" w14:textId="300318BE" w:rsidR="00C96699" w:rsidRDefault="00C96699">
      <w:r>
        <w:t xml:space="preserve"> • Agencies with D</w:t>
      </w:r>
      <w:r w:rsidR="009A3796">
        <w:t xml:space="preserve">extrose </w:t>
      </w:r>
      <w:r>
        <w:t xml:space="preserve">50W </w:t>
      </w:r>
      <w:r w:rsidR="001A5B72">
        <w:t xml:space="preserve">or 10W </w:t>
      </w:r>
      <w:r>
        <w:t>may continue to use the medication</w:t>
      </w:r>
      <w:r w:rsidR="005A00DF">
        <w:t>s</w:t>
      </w:r>
      <w:r>
        <w:t xml:space="preserve"> as directed by protocol until their stock is depleted. </w:t>
      </w:r>
    </w:p>
    <w:p w14:paraId="2FFFFFB0" w14:textId="1E0EB4FB" w:rsidR="00C96699" w:rsidRDefault="00C96699">
      <w:r>
        <w:t xml:space="preserve">• Agencies without D50W </w:t>
      </w:r>
      <w:r w:rsidR="001A5B72">
        <w:t xml:space="preserve">or D10W </w:t>
      </w:r>
      <w:r>
        <w:t>may use the modified protocol utilizing D5W</w:t>
      </w:r>
      <w:r w:rsidR="009A3796">
        <w:t>, D10W, D20w, D30W</w:t>
      </w:r>
      <w:r>
        <w:t xml:space="preserve">. </w:t>
      </w:r>
      <w:r w:rsidR="002655B6">
        <w:t>Pediatric</w:t>
      </w:r>
      <w:r w:rsidR="00F70B25">
        <w:t xml:space="preserve"> patients require </w:t>
      </w:r>
      <w:r w:rsidR="0006508D">
        <w:t>the D10W concentration</w:t>
      </w:r>
      <w:r w:rsidR="00E90D10">
        <w:t xml:space="preserve">. </w:t>
      </w:r>
      <w:r w:rsidR="009E4BD8">
        <w:t>Make sure you understand the</w:t>
      </w:r>
      <w:r w:rsidR="001D6AB4">
        <w:t xml:space="preserve"> procedure to</w:t>
      </w:r>
      <w:r w:rsidR="009E4BD8">
        <w:t xml:space="preserve"> </w:t>
      </w:r>
      <w:r w:rsidR="00F46955">
        <w:t>dilute</w:t>
      </w:r>
      <w:r w:rsidR="009E4BD8">
        <w:t xml:space="preserve"> th</w:t>
      </w:r>
      <w:r w:rsidR="00F46955">
        <w:t xml:space="preserve">e concentration of dextrose </w:t>
      </w:r>
      <w:r w:rsidR="00DF3644">
        <w:t xml:space="preserve">you </w:t>
      </w:r>
      <w:r w:rsidR="009E4BD8">
        <w:t>will be needed before you use the</w:t>
      </w:r>
      <w:r w:rsidR="00DF3644">
        <w:t>m</w:t>
      </w:r>
      <w:r w:rsidR="009E4BD8">
        <w:t>.</w:t>
      </w:r>
      <w:r w:rsidR="00873BEC">
        <w:t xml:space="preserve"> </w:t>
      </w:r>
    </w:p>
    <w:p w14:paraId="1280A2BC" w14:textId="503F05AC" w:rsidR="00C96699" w:rsidRDefault="00C96699">
      <w:r>
        <w:t>• No formal/permanent change to State Protocols will occur at this time in anticipation of future D50W</w:t>
      </w:r>
      <w:r w:rsidR="003D505D">
        <w:t xml:space="preserve"> and D10W </w:t>
      </w:r>
      <w:r>
        <w:t xml:space="preserve">availability. </w:t>
      </w:r>
    </w:p>
    <w:p w14:paraId="187F57AB" w14:textId="7FBB4F33" w:rsidR="00C96699" w:rsidRDefault="00C96699">
      <w:r>
        <w:t xml:space="preserve">• This relief/directive will be effective starting </w:t>
      </w:r>
      <w:r w:rsidR="00FB6217">
        <w:t>3</w:t>
      </w:r>
      <w:r>
        <w:t>/30/2022 and will continue for 9</w:t>
      </w:r>
      <w:r w:rsidR="00FB6217">
        <w:t>2</w:t>
      </w:r>
      <w:r>
        <w:t xml:space="preserve"> days until </w:t>
      </w:r>
      <w:r w:rsidR="00FB6217">
        <w:t>6</w:t>
      </w:r>
      <w:r>
        <w:t>/</w:t>
      </w:r>
      <w:r w:rsidR="009A3796">
        <w:t>30</w:t>
      </w:r>
      <w:r>
        <w:t>/20</w:t>
      </w:r>
      <w:r w:rsidR="009A3796">
        <w:t>22</w:t>
      </w:r>
      <w:r>
        <w:t xml:space="preserve">. If D50 </w:t>
      </w:r>
      <w:r w:rsidR="009A6D3D">
        <w:t>and/</w:t>
      </w:r>
      <w:r w:rsidR="003D505D">
        <w:t>or D10W are</w:t>
      </w:r>
      <w:r>
        <w:t xml:space="preserve"> still unavailable, this directive will be reviewed and renewed.</w:t>
      </w:r>
    </w:p>
    <w:p w14:paraId="3E3977AA" w14:textId="1392C552" w:rsidR="003D505D" w:rsidRDefault="003D505D" w:rsidP="003D505D">
      <w:r>
        <w:t xml:space="preserve">• ALS vehicle equipment list will temporarily change the D50W and D10W requirement on class "C" ACLS vehicles to be optional with no required quantity for the </w:t>
      </w:r>
      <w:proofErr w:type="gramStart"/>
      <w:r>
        <w:t>92 day</w:t>
      </w:r>
      <w:proofErr w:type="gramEnd"/>
      <w:r>
        <w:t xml:space="preserve"> extension.</w:t>
      </w:r>
    </w:p>
    <w:p w14:paraId="7A65E848" w14:textId="7488D371" w:rsidR="003D505D" w:rsidRDefault="003D505D" w:rsidP="003D505D">
      <w:r>
        <w:t>• A MEMO outlining these changes will be forwarded to all Medical Command Facilities outlining these protocol treatment options.</w:t>
      </w:r>
    </w:p>
    <w:p w14:paraId="4024919C" w14:textId="55F2D561" w:rsidR="0041410E" w:rsidRDefault="0041410E" w:rsidP="003D505D"/>
    <w:p w14:paraId="2C904AE0" w14:textId="3695468C" w:rsidR="0041410E" w:rsidRDefault="0041410E" w:rsidP="003D505D"/>
    <w:p w14:paraId="1E37D3A1" w14:textId="5EBE99C2" w:rsidR="0041410E" w:rsidRDefault="0041410E" w:rsidP="003D505D"/>
    <w:p w14:paraId="511D9240" w14:textId="768074DE" w:rsidR="0041410E" w:rsidRDefault="0041410E" w:rsidP="003D505D"/>
    <w:p w14:paraId="05A7371A" w14:textId="77777777" w:rsidR="0041410E" w:rsidRDefault="0041410E" w:rsidP="0041410E">
      <w:pPr>
        <w:ind w:left="1440" w:firstLine="720"/>
      </w:pPr>
      <w:r>
        <w:t xml:space="preserve">WEST VIRGINIA OFFICE OF EMERGENCY MEDICAL SERVICES </w:t>
      </w:r>
    </w:p>
    <w:p w14:paraId="529B82B1" w14:textId="77777777" w:rsidR="0041410E" w:rsidRDefault="0041410E" w:rsidP="0041410E">
      <w:pPr>
        <w:ind w:left="2160" w:firstLine="720"/>
      </w:pPr>
      <w:r>
        <w:t xml:space="preserve">EMERGENCY DIABETIC DIRECTIVE </w:t>
      </w:r>
    </w:p>
    <w:p w14:paraId="6E9EE14B" w14:textId="40639AC8" w:rsidR="0041410E" w:rsidRDefault="0041410E" w:rsidP="003D505D">
      <w:r>
        <w:t>The following directive is to be active only during times of National Medication Shortage or absence of D50W</w:t>
      </w:r>
      <w:r w:rsidR="009420DC">
        <w:t>,</w:t>
      </w:r>
      <w:r>
        <w:t xml:space="preserve"> D10W</w:t>
      </w:r>
      <w:r w:rsidR="009E776A">
        <w:t xml:space="preserve">, D5W </w:t>
      </w:r>
      <w:r>
        <w:t>for the treatment of patients that are hypoglycemic. This directive will supplement ALS protocol 4604 (Diabetic Emergency) when all D50W</w:t>
      </w:r>
      <w:r w:rsidR="006C2690">
        <w:t>, D10W</w:t>
      </w:r>
      <w:r w:rsidR="001A4A90">
        <w:t>,</w:t>
      </w:r>
      <w:r>
        <w:t xml:space="preserve"> </w:t>
      </w:r>
      <w:r w:rsidR="0046050C">
        <w:t xml:space="preserve">and </w:t>
      </w:r>
      <w:r w:rsidR="00091B98">
        <w:t xml:space="preserve">D5W </w:t>
      </w:r>
      <w:r>
        <w:t xml:space="preserve">stock is depleted. </w:t>
      </w:r>
    </w:p>
    <w:p w14:paraId="0D6C326D" w14:textId="4B6B3F65" w:rsidR="0041410E" w:rsidRDefault="0041410E" w:rsidP="003D505D">
      <w:r>
        <w:t xml:space="preserve">A. Perform </w:t>
      </w:r>
      <w:r w:rsidR="0052674D" w:rsidRPr="0052674D">
        <w:t>INITIAL TREATMENT / UNIVERSAL PATIENT CARE</w:t>
      </w:r>
      <w:r>
        <w:t xml:space="preserve">. </w:t>
      </w:r>
    </w:p>
    <w:p w14:paraId="68B03DFA" w14:textId="23D5B094" w:rsidR="0041410E" w:rsidRDefault="0041410E" w:rsidP="00DB4694">
      <w:pPr>
        <w:ind w:firstLine="720"/>
      </w:pPr>
      <w:r>
        <w:t xml:space="preserve">1. Establish venous access. IV, preferably antecubital, with saline lock. </w:t>
      </w:r>
    </w:p>
    <w:p w14:paraId="484C1FC8" w14:textId="77777777" w:rsidR="0041410E" w:rsidRDefault="0041410E" w:rsidP="003D505D">
      <w:r>
        <w:t xml:space="preserve">B. Assess level of consciousness and blood glucose level by glucometer. </w:t>
      </w:r>
    </w:p>
    <w:p w14:paraId="138DFAB8" w14:textId="7DD5B1B0" w:rsidR="00075A4A" w:rsidRDefault="0041410E" w:rsidP="003D505D">
      <w:r>
        <w:t>C. Treat</w:t>
      </w:r>
      <w:r w:rsidR="0068683C">
        <w:t xml:space="preserve"> a</w:t>
      </w:r>
      <w:r>
        <w:t>s indicated below</w:t>
      </w:r>
      <w:r w:rsidR="00075A4A">
        <w:t xml:space="preserve">. Substitute D5W with other concentrations </w:t>
      </w:r>
      <w:r w:rsidR="00CF3FD5">
        <w:t xml:space="preserve">of </w:t>
      </w:r>
      <w:r w:rsidR="00075A4A">
        <w:t>dextrose as needed to = 12.5g of dextrose:</w:t>
      </w:r>
      <w:r w:rsidR="00EB4BC0">
        <w:t xml:space="preserve"> D10W = 125 ml, D20W = 62.5ml, D30W </w:t>
      </w:r>
      <w:proofErr w:type="spellStart"/>
      <w:r w:rsidR="00B02B1E">
        <w:t>aprox</w:t>
      </w:r>
      <w:proofErr w:type="spellEnd"/>
      <w:r w:rsidR="003411C9">
        <w:t>.</w:t>
      </w:r>
      <w:r w:rsidR="00EB4BC0">
        <w:t xml:space="preserve"> </w:t>
      </w:r>
      <w:r w:rsidR="00EA01FE">
        <w:t>4</w:t>
      </w:r>
      <w:r w:rsidR="00B02B1E">
        <w:t>2</w:t>
      </w:r>
      <w:r w:rsidR="00EB4BC0">
        <w:t xml:space="preserve"> ml</w:t>
      </w:r>
    </w:p>
    <w:p w14:paraId="45EF8CD8" w14:textId="230A7806" w:rsidR="0068683C" w:rsidRDefault="00075A4A" w:rsidP="003D505D">
      <w:r w:rsidRPr="0068683C">
        <w:rPr>
          <w:noProof/>
        </w:rPr>
        <w:drawing>
          <wp:anchor distT="0" distB="0" distL="114300" distR="114300" simplePos="0" relativeHeight="251658240" behindDoc="0" locked="0" layoutInCell="1" allowOverlap="1" wp14:anchorId="63263B3C" wp14:editId="63AB327A">
            <wp:simplePos x="0" y="0"/>
            <wp:positionH relativeFrom="margin">
              <wp:align>right</wp:align>
            </wp:positionH>
            <wp:positionV relativeFrom="paragraph">
              <wp:posOffset>185420</wp:posOffset>
            </wp:positionV>
            <wp:extent cx="5943600" cy="2207895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783"/>
                    <a:stretch/>
                  </pic:blipFill>
                  <pic:spPr bwMode="auto">
                    <a:xfrm>
                      <a:off x="0" y="0"/>
                      <a:ext cx="5943600" cy="2207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D09A4B9" w14:textId="77777777" w:rsidR="00CF3FD5" w:rsidRDefault="00CF3FD5" w:rsidP="003D505D"/>
    <w:p w14:paraId="344AE770" w14:textId="57E3E65F" w:rsidR="00210A2C" w:rsidRDefault="0041410E" w:rsidP="003D505D">
      <w:r>
        <w:t xml:space="preserve">D. If IV dextrose is indicated above, but no IV available administer Glucagon 1.0 mg 1M. </w:t>
      </w:r>
    </w:p>
    <w:p w14:paraId="0CD2E22C" w14:textId="74360B53" w:rsidR="00210A2C" w:rsidRDefault="0041410E" w:rsidP="003D505D">
      <w:r>
        <w:t xml:space="preserve">E. If patient has signs or symptoms of diabetic ketoacidosis such as </w:t>
      </w:r>
      <w:proofErr w:type="spellStart"/>
      <w:r>
        <w:t>Kussmal</w:t>
      </w:r>
      <w:proofErr w:type="spellEnd"/>
      <w:r>
        <w:t xml:space="preserve"> respirations, acetone smell on the breath and or history of not taking insulin, and blood glucose level is &gt; 80 mg/dl: </w:t>
      </w:r>
    </w:p>
    <w:p w14:paraId="39105DC3" w14:textId="5909779A" w:rsidR="0041410E" w:rsidRDefault="0041410E" w:rsidP="00210A2C">
      <w:pPr>
        <w:ind w:left="720"/>
      </w:pPr>
      <w:r>
        <w:t>1. If no evidence of pulmonary edema or CHF administer 20mllkg normal saline IV then run at KVO.</w:t>
      </w:r>
    </w:p>
    <w:p w14:paraId="5B3E23EA" w14:textId="79F4A118" w:rsidR="0049538C" w:rsidRDefault="0049538C" w:rsidP="00210A2C">
      <w:pPr>
        <w:ind w:left="720"/>
      </w:pPr>
    </w:p>
    <w:p w14:paraId="38D514CC" w14:textId="77777777" w:rsidR="0049538C" w:rsidRDefault="0049538C" w:rsidP="00210A2C">
      <w:pPr>
        <w:ind w:left="720"/>
      </w:pPr>
    </w:p>
    <w:p w14:paraId="7D137A16" w14:textId="3D2E198F" w:rsidR="0041410E" w:rsidRDefault="00210A2C" w:rsidP="003D505D">
      <w:r>
        <w:t>Diabetic Emergencies Relief 4.30.22</w:t>
      </w:r>
    </w:p>
    <w:sectPr w:rsidR="00414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99"/>
    <w:rsid w:val="0006508D"/>
    <w:rsid w:val="00075A4A"/>
    <w:rsid w:val="00091B98"/>
    <w:rsid w:val="000C2BB4"/>
    <w:rsid w:val="001A4A90"/>
    <w:rsid w:val="001A5B72"/>
    <w:rsid w:val="001D6AB4"/>
    <w:rsid w:val="00210A2C"/>
    <w:rsid w:val="002655B6"/>
    <w:rsid w:val="003411C9"/>
    <w:rsid w:val="003D505D"/>
    <w:rsid w:val="0041410E"/>
    <w:rsid w:val="0046050C"/>
    <w:rsid w:val="0049538C"/>
    <w:rsid w:val="004D517E"/>
    <w:rsid w:val="0052674D"/>
    <w:rsid w:val="005A00DF"/>
    <w:rsid w:val="00614FFD"/>
    <w:rsid w:val="0068683C"/>
    <w:rsid w:val="006C2690"/>
    <w:rsid w:val="00745296"/>
    <w:rsid w:val="00873BEC"/>
    <w:rsid w:val="009420DC"/>
    <w:rsid w:val="00995558"/>
    <w:rsid w:val="009A3796"/>
    <w:rsid w:val="009A6D3D"/>
    <w:rsid w:val="009E4BD8"/>
    <w:rsid w:val="009E776A"/>
    <w:rsid w:val="00B02B1E"/>
    <w:rsid w:val="00C96699"/>
    <w:rsid w:val="00CF3FD5"/>
    <w:rsid w:val="00D90CFB"/>
    <w:rsid w:val="00DB4694"/>
    <w:rsid w:val="00DF3644"/>
    <w:rsid w:val="00E90D10"/>
    <w:rsid w:val="00EA01FE"/>
    <w:rsid w:val="00EB4BC0"/>
    <w:rsid w:val="00F426A2"/>
    <w:rsid w:val="00F46955"/>
    <w:rsid w:val="00F70B25"/>
    <w:rsid w:val="00FB6217"/>
    <w:rsid w:val="00FD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8AFB8"/>
  <w15:chartTrackingRefBased/>
  <w15:docId w15:val="{8648B1B2-F017-4F19-B54E-B4CE454F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D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accessdata.fda.gov/scripts/drugshortages/dsp_SearchResults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G</dc:creator>
  <cp:keywords/>
  <dc:description/>
  <cp:lastModifiedBy>J G</cp:lastModifiedBy>
  <cp:revision>2</cp:revision>
  <dcterms:created xsi:type="dcterms:W3CDTF">2022-03-30T12:17:00Z</dcterms:created>
  <dcterms:modified xsi:type="dcterms:W3CDTF">2022-03-30T12:17:00Z</dcterms:modified>
</cp:coreProperties>
</file>